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10" w:rsidRDefault="00F03210" w:rsidP="00E22A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F03210" w:rsidRDefault="00F03210" w:rsidP="00E22A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</w:t>
      </w:r>
      <w:r w:rsidR="00F8245A">
        <w:rPr>
          <w:rFonts w:ascii="Times New Roman" w:hAnsi="Times New Roman" w:cs="Times New Roman"/>
          <w:b/>
          <w:i/>
          <w:sz w:val="28"/>
          <w:szCs w:val="28"/>
        </w:rPr>
        <w:t>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новной образовательной программе дошкольного образования на 2022-2023 учебный год. </w:t>
      </w:r>
      <w:bookmarkStart w:id="0" w:name="_GoBack"/>
      <w:bookmarkEnd w:id="0"/>
    </w:p>
    <w:p w:rsidR="0005679B" w:rsidRPr="009E1885" w:rsidRDefault="00F03210" w:rsidP="00E22A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9E18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E1885" w:rsidRPr="009E1885">
        <w:rPr>
          <w:rFonts w:ascii="Times New Roman" w:hAnsi="Times New Roman" w:cs="Times New Roman"/>
          <w:b/>
          <w:i/>
          <w:sz w:val="28"/>
          <w:szCs w:val="28"/>
        </w:rPr>
        <w:t>Детский сад)</w:t>
      </w:r>
    </w:p>
    <w:p w:rsidR="00F8245A" w:rsidRDefault="00F8245A" w:rsidP="00E22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ЧОУ «Гимназия «Развитие» разработана в соответствии с ФГОС дошкольного образования. Программа направлена</w:t>
      </w:r>
      <w:r w:rsidR="00DA2BED">
        <w:rPr>
          <w:rFonts w:ascii="Times New Roman" w:hAnsi="Times New Roman" w:cs="Times New Roman"/>
          <w:sz w:val="28"/>
          <w:szCs w:val="28"/>
        </w:rPr>
        <w:t xml:space="preserve">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(объем, содержание и планируемые результаты</w:t>
      </w:r>
      <w:r w:rsidR="00EE4AEE">
        <w:rPr>
          <w:rFonts w:ascii="Times New Roman" w:hAnsi="Times New Roman" w:cs="Times New Roman"/>
          <w:sz w:val="28"/>
          <w:szCs w:val="28"/>
        </w:rPr>
        <w:t xml:space="preserve"> в виде целевых ориентиров дошкольного образования), требования к условиям реализации Программы.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</w:t>
      </w:r>
      <w:r w:rsidR="00A4544F">
        <w:rPr>
          <w:rFonts w:ascii="Times New Roman" w:hAnsi="Times New Roman" w:cs="Times New Roman"/>
          <w:sz w:val="28"/>
          <w:szCs w:val="28"/>
        </w:rPr>
        <w:t xml:space="preserve">возрасту видами деятельности (игры, познавательной и исследовательской деятельности, в форме творческой активности, обеспечивающей художественно-эстетическое развитие ребенка);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обеспечивает развитие личности, мотивации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Программа включает три основных раздела: целевой, содержательный и организационный. 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</w:t>
      </w:r>
      <w:r w:rsidR="00A4544F">
        <w:rPr>
          <w:rFonts w:ascii="Times New Roman" w:hAnsi="Times New Roman" w:cs="Times New Roman"/>
          <w:sz w:val="28"/>
          <w:szCs w:val="28"/>
        </w:rPr>
        <w:lastRenderedPageBreak/>
        <w:t>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</w:t>
      </w:r>
      <w:r w:rsidR="009F79F6">
        <w:rPr>
          <w:rFonts w:ascii="Times New Roman" w:hAnsi="Times New Roman" w:cs="Times New Roman"/>
          <w:sz w:val="28"/>
          <w:szCs w:val="28"/>
        </w:rPr>
        <w:t xml:space="preserve"> 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</w:t>
      </w:r>
      <w:r w:rsidR="00904A7C">
        <w:rPr>
          <w:rFonts w:ascii="Times New Roman" w:hAnsi="Times New Roman" w:cs="Times New Roman"/>
          <w:sz w:val="28"/>
          <w:szCs w:val="28"/>
        </w:rPr>
        <w:t xml:space="preserve">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моторика, он подвижен, вынослив, владеет основными движениями</w:t>
      </w:r>
      <w:r w:rsidR="007E43C9">
        <w:rPr>
          <w:rFonts w:ascii="Times New Roman" w:hAnsi="Times New Roman" w:cs="Times New Roman"/>
          <w:sz w:val="28"/>
          <w:szCs w:val="28"/>
        </w:rPr>
        <w:t>, может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</w:t>
      </w:r>
      <w:r w:rsidR="008D626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7E43C9">
        <w:rPr>
          <w:rFonts w:ascii="Times New Roman" w:hAnsi="Times New Roman" w:cs="Times New Roman"/>
          <w:sz w:val="28"/>
          <w:szCs w:val="28"/>
        </w:rPr>
        <w:t xml:space="preserve"> </w:t>
      </w:r>
      <w:r w:rsidR="00E22A49">
        <w:rPr>
          <w:rFonts w:ascii="Times New Roman" w:hAnsi="Times New Roman" w:cs="Times New Roman"/>
          <w:sz w:val="28"/>
          <w:szCs w:val="28"/>
        </w:rPr>
        <w:t>ребенок способен</w:t>
      </w:r>
      <w:r w:rsidR="007E43C9">
        <w:rPr>
          <w:rFonts w:ascii="Times New Roman" w:hAnsi="Times New Roman" w:cs="Times New Roman"/>
          <w:sz w:val="28"/>
          <w:szCs w:val="28"/>
        </w:rPr>
        <w:t xml:space="preserve"> </w:t>
      </w:r>
      <w:r w:rsidR="00E22A49">
        <w:rPr>
          <w:rFonts w:ascii="Times New Roman" w:hAnsi="Times New Roman" w:cs="Times New Roman"/>
          <w:sz w:val="28"/>
          <w:szCs w:val="28"/>
        </w:rPr>
        <w:t>к принятию собственных решений ,опираясь на свои знания и умения в различных видах деятельности.</w:t>
      </w:r>
    </w:p>
    <w:p w:rsidR="00D43DEE" w:rsidRDefault="00E22A49" w:rsidP="00D43DEE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представляет общее содержание Программы, обеспечивающее полноценное развитие личности детей. Программа состоит </w:t>
      </w:r>
      <w:r w:rsidR="00505011">
        <w:rPr>
          <w:rFonts w:ascii="Times New Roman" w:hAnsi="Times New Roman" w:cs="Times New Roman"/>
          <w:sz w:val="28"/>
          <w:szCs w:val="28"/>
        </w:rPr>
        <w:t>из обязательной части и части ,формируемой участниками образовательных  отношений(вариативная часть).Обязательная часть разработана на основе примерной основной  общеобразовательной программы дошкольного  образования «От Рождения до школы»(Н.Е.Веракса,</w:t>
      </w:r>
      <w:r w:rsidR="00F76768">
        <w:rPr>
          <w:rFonts w:ascii="Times New Roman" w:hAnsi="Times New Roman" w:cs="Times New Roman"/>
          <w:sz w:val="28"/>
          <w:szCs w:val="28"/>
        </w:rPr>
        <w:t xml:space="preserve"> </w:t>
      </w:r>
      <w:r w:rsidR="00505011">
        <w:rPr>
          <w:rFonts w:ascii="Times New Roman" w:hAnsi="Times New Roman" w:cs="Times New Roman"/>
          <w:sz w:val="28"/>
          <w:szCs w:val="28"/>
        </w:rPr>
        <w:t>Т.С.Комарова,</w:t>
      </w:r>
      <w:r w:rsidR="00F76768">
        <w:rPr>
          <w:rFonts w:ascii="Times New Roman" w:hAnsi="Times New Roman" w:cs="Times New Roman"/>
          <w:sz w:val="28"/>
          <w:szCs w:val="28"/>
        </w:rPr>
        <w:t xml:space="preserve"> </w:t>
      </w:r>
      <w:r w:rsidR="00505011">
        <w:rPr>
          <w:rFonts w:ascii="Times New Roman" w:hAnsi="Times New Roman" w:cs="Times New Roman"/>
          <w:sz w:val="28"/>
          <w:szCs w:val="28"/>
        </w:rPr>
        <w:t>М.</w:t>
      </w:r>
      <w:r w:rsidR="00F76768">
        <w:rPr>
          <w:rFonts w:ascii="Times New Roman" w:hAnsi="Times New Roman" w:cs="Times New Roman"/>
          <w:sz w:val="28"/>
          <w:szCs w:val="28"/>
        </w:rPr>
        <w:t>А.Васильева )с учетом используемых парциальных программы дошкольного образования : «Я-Ты -Мы» О.Л</w:t>
      </w:r>
      <w:r w:rsidR="00D43DEE">
        <w:rPr>
          <w:rFonts w:ascii="Times New Roman" w:hAnsi="Times New Roman" w:cs="Times New Roman"/>
          <w:sz w:val="28"/>
          <w:szCs w:val="28"/>
        </w:rPr>
        <w:t xml:space="preserve"> </w:t>
      </w:r>
      <w:r w:rsidR="00F76768">
        <w:rPr>
          <w:rFonts w:ascii="Times New Roman" w:hAnsi="Times New Roman" w:cs="Times New Roman"/>
          <w:sz w:val="28"/>
          <w:szCs w:val="28"/>
        </w:rPr>
        <w:t>.Князевой.</w:t>
      </w:r>
      <w:r w:rsidR="00D43DEE">
        <w:rPr>
          <w:rFonts w:ascii="Times New Roman" w:hAnsi="Times New Roman" w:cs="Times New Roman"/>
          <w:sz w:val="28"/>
          <w:szCs w:val="28"/>
        </w:rPr>
        <w:t xml:space="preserve"> </w:t>
      </w:r>
      <w:r w:rsidR="00F76768">
        <w:rPr>
          <w:rFonts w:ascii="Times New Roman" w:hAnsi="Times New Roman" w:cs="Times New Roman"/>
          <w:sz w:val="28"/>
          <w:szCs w:val="28"/>
        </w:rPr>
        <w:t>Программа</w:t>
      </w:r>
      <w:r w:rsidR="00D43DEE">
        <w:rPr>
          <w:rFonts w:ascii="Times New Roman" w:hAnsi="Times New Roman" w:cs="Times New Roman"/>
          <w:sz w:val="28"/>
          <w:szCs w:val="28"/>
        </w:rPr>
        <w:t xml:space="preserve"> </w:t>
      </w:r>
      <w:r w:rsidR="00F76768">
        <w:rPr>
          <w:rFonts w:ascii="Times New Roman" w:hAnsi="Times New Roman" w:cs="Times New Roman"/>
          <w:sz w:val="28"/>
          <w:szCs w:val="28"/>
        </w:rPr>
        <w:t xml:space="preserve">снабжена организационно-методическими рекомендациями по реализации программы, </w:t>
      </w:r>
      <w:r w:rsidR="00F76768">
        <w:rPr>
          <w:rFonts w:ascii="Times New Roman" w:hAnsi="Times New Roman" w:cs="Times New Roman"/>
          <w:sz w:val="28"/>
          <w:szCs w:val="28"/>
        </w:rPr>
        <w:lastRenderedPageBreak/>
        <w:t>примерным  тематическим планом занятий</w:t>
      </w:r>
      <w:r w:rsidR="00F71EE5">
        <w:rPr>
          <w:rFonts w:ascii="Times New Roman" w:hAnsi="Times New Roman" w:cs="Times New Roman"/>
          <w:sz w:val="28"/>
          <w:szCs w:val="28"/>
        </w:rPr>
        <w:t xml:space="preserve"> </w:t>
      </w:r>
      <w:r w:rsidR="00F76768">
        <w:rPr>
          <w:rFonts w:ascii="Times New Roman" w:hAnsi="Times New Roman" w:cs="Times New Roman"/>
          <w:sz w:val="28"/>
          <w:szCs w:val="28"/>
        </w:rPr>
        <w:t>,а также вариативными сце</w:t>
      </w:r>
      <w:r w:rsidR="00F71EE5">
        <w:rPr>
          <w:rFonts w:ascii="Times New Roman" w:hAnsi="Times New Roman" w:cs="Times New Roman"/>
          <w:sz w:val="28"/>
          <w:szCs w:val="28"/>
        </w:rPr>
        <w:t>нариями  занятий с детьми 3-7 лет. В данном пособии показана связь социального и эмоционального развития; роль социальных  навыков для умения ребенка общаться, устанавливать дружеские отношения с другими детьми, разрешать конфликтные ситуации.</w:t>
      </w:r>
      <w:r w:rsidR="00D43DEE">
        <w:rPr>
          <w:rFonts w:ascii="Times New Roman" w:hAnsi="Times New Roman" w:cs="Times New Roman"/>
          <w:sz w:val="28"/>
          <w:szCs w:val="28"/>
        </w:rPr>
        <w:t xml:space="preserve"> В вариативную часть включены тренинговые  программы С.В. Крюковой, которые используются как единый комплекс» давайте жить дружно!»(ее цель помочь детям адаптироваться к условиям детского сада, создать у них чувства принадлежности  к группе,</w:t>
      </w:r>
      <w:r w:rsidR="00A23566">
        <w:rPr>
          <w:rFonts w:ascii="Times New Roman" w:hAnsi="Times New Roman" w:cs="Times New Roman"/>
          <w:sz w:val="28"/>
          <w:szCs w:val="28"/>
        </w:rPr>
        <w:t xml:space="preserve"> </w:t>
      </w:r>
      <w:r w:rsidR="00D43DEE">
        <w:rPr>
          <w:rFonts w:ascii="Times New Roman" w:hAnsi="Times New Roman" w:cs="Times New Roman"/>
          <w:sz w:val="28"/>
          <w:szCs w:val="28"/>
        </w:rPr>
        <w:t>положительно  эмоционального фона,</w:t>
      </w:r>
      <w:r w:rsidR="00A23566">
        <w:rPr>
          <w:rFonts w:ascii="Times New Roman" w:hAnsi="Times New Roman" w:cs="Times New Roman"/>
          <w:sz w:val="28"/>
          <w:szCs w:val="28"/>
        </w:rPr>
        <w:t xml:space="preserve"> </w:t>
      </w:r>
      <w:r w:rsidR="00D43DEE">
        <w:rPr>
          <w:rFonts w:ascii="Times New Roman" w:hAnsi="Times New Roman" w:cs="Times New Roman"/>
          <w:sz w:val="28"/>
          <w:szCs w:val="28"/>
        </w:rPr>
        <w:t>развитие коммуникативных навыков).</w:t>
      </w:r>
      <w:r w:rsidR="00D43DEE" w:rsidRPr="00D43DEE">
        <w:rPr>
          <w:sz w:val="28"/>
          <w:szCs w:val="28"/>
        </w:rPr>
        <w:t xml:space="preserve"> </w:t>
      </w:r>
    </w:p>
    <w:p w:rsidR="00D43DEE" w:rsidRPr="00D43DEE" w:rsidRDefault="00D43DEE" w:rsidP="00D43DE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43DEE">
        <w:rPr>
          <w:rFonts w:ascii="Times New Roman" w:hAnsi="Times New Roman" w:cs="Times New Roman"/>
          <w:sz w:val="28"/>
          <w:szCs w:val="28"/>
        </w:rPr>
        <w:t xml:space="preserve">-    Английский язык.   Н.А Бонк </w:t>
      </w:r>
      <w:r w:rsidR="00A2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DEE">
        <w:rPr>
          <w:rFonts w:ascii="Times New Roman" w:hAnsi="Times New Roman" w:cs="Times New Roman"/>
          <w:sz w:val="28"/>
          <w:szCs w:val="28"/>
        </w:rPr>
        <w:t xml:space="preserve">Формирование  овладения новым языковым кодом,  формирование  правильного представления  о языке как общественном явлении. Воспитывается уважительное отношение к проявлениям иной культуры, расширяется представление об окружающем мире. </w:t>
      </w:r>
    </w:p>
    <w:p w:rsidR="00F71EE5" w:rsidRDefault="00F71EE5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6228">
        <w:rPr>
          <w:rFonts w:ascii="Times New Roman" w:hAnsi="Times New Roman" w:cs="Times New Roman"/>
          <w:sz w:val="28"/>
          <w:szCs w:val="28"/>
        </w:rPr>
        <w:t>вариативную часть включены трени</w:t>
      </w:r>
      <w:r>
        <w:rPr>
          <w:rFonts w:ascii="Times New Roman" w:hAnsi="Times New Roman" w:cs="Times New Roman"/>
          <w:sz w:val="28"/>
          <w:szCs w:val="28"/>
        </w:rPr>
        <w:t>нговые</w:t>
      </w:r>
      <w:r w:rsidR="00436228">
        <w:rPr>
          <w:rFonts w:ascii="Times New Roman" w:hAnsi="Times New Roman" w:cs="Times New Roman"/>
          <w:sz w:val="28"/>
          <w:szCs w:val="28"/>
        </w:rPr>
        <w:t xml:space="preserve"> программы С.В. Крюковой, которые используются как единый комплекс . Первая программа «Давайте жить дружно!»(ее цель помочь детям адаптироваться к условиям детского сада, создать у них чувства принадлежности к группе, положительного фона, развитие коммуникативных  навыков).</w:t>
      </w:r>
    </w:p>
    <w:p w:rsidR="00436228" w:rsidRDefault="0043622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включая распорядок и режим дня ,а так же особенности традиционных</w:t>
      </w:r>
      <w:r w:rsidR="00020FBC">
        <w:rPr>
          <w:rFonts w:ascii="Times New Roman" w:hAnsi="Times New Roman" w:cs="Times New Roman"/>
          <w:sz w:val="28"/>
          <w:szCs w:val="28"/>
        </w:rPr>
        <w:t xml:space="preserve"> событий, праздников, мероприятий: особенности организации предметно-пространственной среды, особенности взаимодействия педагогического коллектива с семьями воспитанников. Цель взаимодействия педагогического коллектива ЧОУ «Гимназия» Развитие» с семьей заключается в обеспечении разносторон</w:t>
      </w:r>
      <w:r w:rsidR="004B0EBF">
        <w:rPr>
          <w:rFonts w:ascii="Times New Roman" w:hAnsi="Times New Roman" w:cs="Times New Roman"/>
          <w:sz w:val="28"/>
          <w:szCs w:val="28"/>
        </w:rPr>
        <w:t>н</w:t>
      </w:r>
      <w:r w:rsidR="00020FBC">
        <w:rPr>
          <w:rFonts w:ascii="Times New Roman" w:hAnsi="Times New Roman" w:cs="Times New Roman"/>
          <w:sz w:val="28"/>
          <w:szCs w:val="28"/>
        </w:rPr>
        <w:t>ей поддержки воспитательного потенциала  семьи, помощи родителям в осозн</w:t>
      </w:r>
      <w:r w:rsidR="004B0EBF">
        <w:rPr>
          <w:rFonts w:ascii="Times New Roman" w:hAnsi="Times New Roman" w:cs="Times New Roman"/>
          <w:sz w:val="28"/>
          <w:szCs w:val="28"/>
        </w:rPr>
        <w:t>а</w:t>
      </w:r>
      <w:r w:rsidR="00020FBC">
        <w:rPr>
          <w:rFonts w:ascii="Times New Roman" w:hAnsi="Times New Roman" w:cs="Times New Roman"/>
          <w:sz w:val="28"/>
          <w:szCs w:val="28"/>
        </w:rPr>
        <w:t>нии</w:t>
      </w:r>
      <w:r w:rsidR="004B0EBF">
        <w:rPr>
          <w:rFonts w:ascii="Times New Roman" w:hAnsi="Times New Roman" w:cs="Times New Roman"/>
          <w:sz w:val="28"/>
          <w:szCs w:val="28"/>
        </w:rPr>
        <w:t xml:space="preserve"> самоценности дошкольного периода детства как базиса всей последующей жизни человека. Взаимодействие с родителями(законными представителями) по вопросам образования ребенка происходит через  непосредственное вовлечение их в образовательную деятельность, посредством создания образовательных проектов совместно с семьей</w:t>
      </w:r>
      <w:r w:rsidR="005F6227">
        <w:rPr>
          <w:rFonts w:ascii="Times New Roman" w:hAnsi="Times New Roman" w:cs="Times New Roman"/>
          <w:sz w:val="28"/>
          <w:szCs w:val="28"/>
        </w:rPr>
        <w:t xml:space="preserve"> на основе выявления потребностей и поддержки  образовательных инициатив  семьи. Эффективное взаимодействие педагогического коллектива ЧОУ «Гимназия» Развитие» и семьи возможно только при соблюдении комплекса психолого –педагогических условий:</w:t>
      </w:r>
    </w:p>
    <w:p w:rsidR="005F6227" w:rsidRDefault="005F6227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эмоциональных  сил ребенка в процессе  его взаимодействия с семьей, осознание  ценностей семьи как «эмоционального тыла» для ребенка</w:t>
      </w:r>
      <w:r w:rsidR="001B1AF1">
        <w:rPr>
          <w:rFonts w:ascii="Times New Roman" w:hAnsi="Times New Roman" w:cs="Times New Roman"/>
          <w:sz w:val="28"/>
          <w:szCs w:val="28"/>
        </w:rPr>
        <w:t>;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-учет в содержании общения с родителями разнородного характера социокультурных потребностей и интересов;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-нацеленность содержания общения с родителями на укрепление</w:t>
      </w:r>
      <w:r w:rsidR="001A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 родительских отношений;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-сочетание комплекса форм сотрудничества с методами активизации и развития педагогической рефлексии родителей;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направленность психолого-педагогических технологий сотрудничества с семьями  на овладение родителями разными  видами контакта и общения с родителями(вербального, невербального, игрового)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руководства взаимодействием общественного и семейного воспитания:</w:t>
      </w:r>
    </w:p>
    <w:p w:rsidR="001B1AF1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2678">
        <w:rPr>
          <w:rFonts w:ascii="Times New Roman" w:hAnsi="Times New Roman" w:cs="Times New Roman"/>
          <w:sz w:val="28"/>
          <w:szCs w:val="28"/>
        </w:rPr>
        <w:t>ценностного отношения к детству как части духовной жизни семьи,что является источником развития ребенка ,и взрослого.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 в отношениях «педагог –семья».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-интеграции внешних и внутренних факторов повышения воспитательного потенциала семьи.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-доверительных отношений в системе» семья-ЧОУ »Гимназия» Развитие», включающий готовность сторон доверять компетентности друг друга.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-разграничение ответственности между педагогами родителем как партнерами по общению  ,каждый из которых несет персональную долю ответственности в рамках своей социальной роли.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-комплексности :целостное видение воспитательной компетентности родителей.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-системности: связан с упорядоченностью периодов развития воспитательного потенциала семьи от подготовки к </w:t>
      </w:r>
      <w:r w:rsidR="001A6217">
        <w:rPr>
          <w:rFonts w:ascii="Times New Roman" w:hAnsi="Times New Roman" w:cs="Times New Roman"/>
          <w:sz w:val="28"/>
          <w:szCs w:val="28"/>
        </w:rPr>
        <w:t>будущему родительству к воспитанию его разных периодах детства.</w:t>
      </w:r>
    </w:p>
    <w:p w:rsidR="001A6217" w:rsidRDefault="001A6217" w:rsidP="001A6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активные методы сотрудничества с родителями: В  ЧОУ »Гимназия» Развитие» используются как традиционные формы работы с родителями, так и нетрадиционные. Традиционные формы работы реализуются через осуществление индивидуальных консультаций, проведение родительских собраний, мастер-классов и др. Нетрадиционные формы работы реализуются посредством внедрения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 во взаимодействие с семьями воспитанников.</w:t>
      </w:r>
    </w:p>
    <w:p w:rsidR="00CE2678" w:rsidRDefault="00CE2678" w:rsidP="001A6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F1" w:rsidRPr="00F8245A" w:rsidRDefault="001B1AF1" w:rsidP="001A6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AF1" w:rsidRPr="00F824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EB" w:rsidRDefault="00BF2EEB" w:rsidP="00F8245A">
      <w:pPr>
        <w:spacing w:after="0" w:line="240" w:lineRule="auto"/>
      </w:pPr>
      <w:r>
        <w:separator/>
      </w:r>
    </w:p>
  </w:endnote>
  <w:endnote w:type="continuationSeparator" w:id="0">
    <w:p w:rsidR="00BF2EEB" w:rsidRDefault="00BF2EEB" w:rsidP="00F8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14062"/>
      <w:docPartObj>
        <w:docPartGallery w:val="Page Numbers (Bottom of Page)"/>
        <w:docPartUnique/>
      </w:docPartObj>
    </w:sdtPr>
    <w:sdtEndPr/>
    <w:sdtContent>
      <w:p w:rsidR="00F8245A" w:rsidRDefault="00F82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10">
          <w:rPr>
            <w:noProof/>
          </w:rPr>
          <w:t>1</w:t>
        </w:r>
        <w:r>
          <w:fldChar w:fldCharType="end"/>
        </w:r>
      </w:p>
    </w:sdtContent>
  </w:sdt>
  <w:p w:rsidR="00F8245A" w:rsidRDefault="00F82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EB" w:rsidRDefault="00BF2EEB" w:rsidP="00F8245A">
      <w:pPr>
        <w:spacing w:after="0" w:line="240" w:lineRule="auto"/>
      </w:pPr>
      <w:r>
        <w:separator/>
      </w:r>
    </w:p>
  </w:footnote>
  <w:footnote w:type="continuationSeparator" w:id="0">
    <w:p w:rsidR="00BF2EEB" w:rsidRDefault="00BF2EEB" w:rsidP="00F8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592"/>
    <w:multiLevelType w:val="multilevel"/>
    <w:tmpl w:val="C01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A"/>
    <w:rsid w:val="00020FBC"/>
    <w:rsid w:val="00054298"/>
    <w:rsid w:val="0005679B"/>
    <w:rsid w:val="001445B8"/>
    <w:rsid w:val="001A6217"/>
    <w:rsid w:val="001B1AF1"/>
    <w:rsid w:val="00344C6F"/>
    <w:rsid w:val="00436228"/>
    <w:rsid w:val="004B0EBF"/>
    <w:rsid w:val="00505011"/>
    <w:rsid w:val="005A5A0F"/>
    <w:rsid w:val="005F6227"/>
    <w:rsid w:val="007E43C9"/>
    <w:rsid w:val="008D6263"/>
    <w:rsid w:val="00904A7C"/>
    <w:rsid w:val="009E1885"/>
    <w:rsid w:val="009F79F6"/>
    <w:rsid w:val="00A23566"/>
    <w:rsid w:val="00A4544F"/>
    <w:rsid w:val="00BF2EEB"/>
    <w:rsid w:val="00CD77B3"/>
    <w:rsid w:val="00CE1EDB"/>
    <w:rsid w:val="00CE2678"/>
    <w:rsid w:val="00D43DEE"/>
    <w:rsid w:val="00DA2BED"/>
    <w:rsid w:val="00E22A49"/>
    <w:rsid w:val="00EE4AEE"/>
    <w:rsid w:val="00F03210"/>
    <w:rsid w:val="00F71EE5"/>
    <w:rsid w:val="00F76768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5F1"/>
  <w15:docId w15:val="{3800DF27-2409-4776-A1C8-1B598A2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45A"/>
  </w:style>
  <w:style w:type="paragraph" w:styleId="a5">
    <w:name w:val="footer"/>
    <w:basedOn w:val="a"/>
    <w:link w:val="a6"/>
    <w:uiPriority w:val="99"/>
    <w:unhideWhenUsed/>
    <w:rsid w:val="00F8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45A"/>
  </w:style>
  <w:style w:type="paragraph" w:styleId="a7">
    <w:name w:val="Balloon Text"/>
    <w:basedOn w:val="a"/>
    <w:link w:val="a8"/>
    <w:uiPriority w:val="99"/>
    <w:semiHidden/>
    <w:unhideWhenUsed/>
    <w:rsid w:val="009E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675A-B2BE-4D06-95FF-9F5EF86B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11</cp:revision>
  <cp:lastPrinted>2023-01-13T08:24:00Z</cp:lastPrinted>
  <dcterms:created xsi:type="dcterms:W3CDTF">2023-01-12T13:27:00Z</dcterms:created>
  <dcterms:modified xsi:type="dcterms:W3CDTF">2023-01-13T09:57:00Z</dcterms:modified>
</cp:coreProperties>
</file>