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Федеральный государственный образовательный стандарт</w:t>
      </w: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br/>
        <w:t>начального общего образования обучающихся с ограниченными возможностями здоровья</w:t>
      </w: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br/>
        <w:t xml:space="preserve">(утв. </w:t>
      </w:r>
      <w:hyperlink r:id="rId5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приказом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Министерства образования и науки РФ от 19 декабря 2014 г. N 1598)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I. Общие положения</w:t>
      </w:r>
      <w:r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.</w:t>
      </w:r>
      <w:bookmarkStart w:id="0" w:name="_GoBack"/>
      <w:bookmarkEnd w:id="0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 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1.2. Стандарт разработан на основе </w:t>
      </w:r>
      <w:hyperlink r:id="rId6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Конституции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Российской Федерации</w:t>
      </w:r>
      <w:hyperlink r:id="rId7" w:anchor="block_1111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*(1)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и законодательства Российской Федерации с учетом </w:t>
      </w:r>
      <w:hyperlink r:id="rId8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Конвенц</w:t>
        </w:r>
        <w:proofErr w:type="gramStart"/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ии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ОО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Н о правах ребенка</w:t>
      </w:r>
      <w:hyperlink r:id="rId9" w:anchor="block_2222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*(2)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и </w:t>
      </w:r>
      <w:hyperlink r:id="rId1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Конвенции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ООН о правах инвалидов, региональных, национальных и этнокультурных потребностей народов Российской Федерации.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1.3. Станда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рт вкл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ючает в себя требования к</w:t>
      </w:r>
      <w:hyperlink r:id="rId11" w:anchor="block_3333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*(3)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2) условиям реализации АООП НОО, в том числе кадровым, финансовым, материально-техническим и иным условиям;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3) результатам освоения АООП НОО.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организации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установленным требованиям.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1.6. В основу Стандарта для обучающихся с ОВЗ положены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деятельностный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и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дифференцированный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подходы, осуществление которых предполагает: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признание того, что развитие личности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зависит от характера организации доступной им учебной деятельности;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</w:t>
      </w: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семье и обществе духовно-нравственными и социокультурными ценностями;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1.7. Стандарт является основой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для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разработки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примерных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АООП НОО обучающихся с ОВЗ;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разработки и реализации АООП НОО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определения требований к результатам освоения АООП НОО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1.8. Стандарт направлен на решение следующих задач образования обучающихся с ОВЗ: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формирование основ гражданской идентичности и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мировоззрения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создание специальных условий для получения образования</w:t>
      </w:r>
      <w:hyperlink r:id="rId12" w:anchor="block_4444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*(4)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</w:t>
      </w:r>
      <w:hyperlink r:id="rId13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на основе комплексной оценки личностных,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метапредметных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 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II. Требования к структуре АООП НОО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 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r:id="rId14" w:anchor="block_1108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1.8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Стандарта.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2.2. АООП НОО для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</w:t>
      </w:r>
      <w:hyperlink r:id="rId15" w:anchor="block_5555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*(5)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16" w:anchor="block_6666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*(6)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r:id="rId17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r:id="rId18" w:anchor="block_7777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*(7)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2.5. Для обеспечения освоения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АООП НОО возможно использование сетевой формы</w:t>
      </w:r>
      <w:hyperlink r:id="rId19" w:anchor="block_8888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*(8).</w:t>
        </w:r>
      </w:hyperlink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r:id="rId20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2.8. АООП НОО должна содержать три раздела: целевой, содержательный и организационный.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Целевой раздел включает: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пояснительную записку;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АООП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систему оценки достижения планируемых результатов освоения АООП НОО.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метапредметных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r:id="rId21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приложениями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программу формирования универсальных учебных действий у обучающихся (в зависимости от варианта АООП НОО - базовых учебных действий в соответствии с </w:t>
      </w:r>
      <w:hyperlink r:id="rId22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приложениями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 при получении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программу духовно-нравственного развития, воспитания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r:id="rId23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приложениями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Стандарту);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программу коррекционной работы; программу внеурочной деятельности.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 xml:space="preserve">Учебный план НОО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(далее - Учебный план) является основным организационным механизмом реализации АООП НОО.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2.9. Требования к разделам АООП НОО: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2.9.1. Пояснительная записка должна раскрывать: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Стандарта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результатам освоения обучающимися с ОВЗ АООП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2) принципы и подходы к формированию АООП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3) общую характеристику АООП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4) психолого-педагогическую характеристику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5) описание особых образовательных потребностей обучающихся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2.9.2. Планируемые результаты освоения АООП НОО должны: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2) являться основой для разработки АООП НОО организациями;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3) являться содержательной и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критериальной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АООП НОО может включать как один, так и несколько учебных планов.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Учебный план включает предметные области в зависимости от вариантов АООП НОО, указанных в </w:t>
      </w:r>
      <w:hyperlink r:id="rId24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r:id="rId25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учебные занятия, обеспечивающие различные интересы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ОВЗ, в том числе этнокультурные;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введение учебных курсов для факультативного изучения отдельных учебных предметов.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включает часы на внеурочную деятельность (10 часов в </w:t>
      </w: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 xml:space="preserve">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hyperlink r:id="rId26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2.9.4. Программа формирования универсальных учебных действий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у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обучающихся с ОВЗ при получении НОО должна содержать: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описание ценностных ориентиров содержания образования при получении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связь универсальных учебных действий с содержанием учебных предметов;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от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дошкольного к начальному общему образованию.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proofErr w:type="spellStart"/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Сформированность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</w:t>
      </w:r>
      <w:hyperlink r:id="rId27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требований к результатам освоения АООП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программы формирования универсальных (базовых) учебных действий.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Программы отдельных учебных предметов, коррекционных курсов должны содержать: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2) общую характеристику учебного предмета, коррекционного курса;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3) описание места учебного предмета, коррекционного курса в учебном плане;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4) описание ценностных ориентиров содержания учебного предмета;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5) личностные,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метапредметные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r:id="rId28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Стандарту);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6) содержание учебного предмета, коррекционного курса;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8) описание материально-технического обеспечения образовательного процесса.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2.9.6.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Программа духовно-нравственного развития (или нравственного развития), указанная в </w:t>
      </w:r>
      <w:hyperlink r:id="rId29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Программа духовно-нравственного (нравственного) развития должна обеспечивать: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 xml:space="preserve">создание системы воспитательных мероприятий, позволяющих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обучающемуся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осваивать и на практике использовать полученные знания;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Программа духовно-нравственного (нравственного) развития должна включать: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2.9.7. Программа формирования экологической культуры, здорового и безопасного образа жизни должна обеспечивать</w:t>
      </w:r>
      <w:hyperlink r:id="rId30" w:anchor="block_9999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*(9)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пробуждение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в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здоровьесберегающего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характера учебной деятельности и общения;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формирование познавательного интереса и бережного отношения к природе;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здоровьесозидающих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режимов дня;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становление умений противостояния вовлечению в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табакокурение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, употребление алкоголя, наркотических и сильнодействующих веществ.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2.9.8. Программа коррекционной работы должна обеспечивать: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Программа коррекционной работы должна содержать: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корректировку коррекционных мероприятий.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2.9.9.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Обучающийся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имеет право на прохождение текущей, промежуточной и итоговой аттестации в иных формах.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r:id="rId31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 </w:t>
        </w:r>
        <w:proofErr w:type="spellStart"/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N</w:t>
        </w:r>
        <w:proofErr w:type="spellEnd"/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Система условий должна учитывать особенности организации, а также её взаимодействие с социальными партнерами.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Система условий должна содержать: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контроль за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состоянием системы условий.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В период каникул используются возможности организаций отдыха детей и их оздоровления, тематических лагерных смен, летних школ, </w:t>
      </w: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создаваемых на базе организаций и организаций дополнительного образования.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учебные курсы, обеспечивающие различные интересы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, в том числе этнокультурные;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внеурочная деятельность.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2.13.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 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III. Требования к условиям реализации АООП НОО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 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3.1. Стандарт определяет требования к кадровым, финансовым, материально-техническим и иным условиям</w:t>
      </w:r>
      <w:hyperlink r:id="rId32" w:anchor="block_11111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*(10)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получения образования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3.3. Организация создает условия для реализации АООП НОО, обеспечивающие возможность</w:t>
      </w:r>
      <w:hyperlink r:id="rId33" w:anchor="block_111111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*(11)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достижения планируемых результатов освоения обучающимися с ОВЗ АООП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выявления и развития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способностей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потребностей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3.4. Требования к кадровым условиям.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</w:t>
      </w:r>
      <w:hyperlink r:id="rId34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профессиональных стандартах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учетом профиля ограниченных возможностей здоровья обучающихся, указанных в </w:t>
      </w:r>
      <w:hyperlink r:id="rId35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 При необходимости в процессе реализации АООП НОО для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возможно временное или постоянное участие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тьютора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и (или) ассистента (помощника).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В процессе психолого-медико-педагогического сопровождения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здоровья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обучающихся и информационную поддержку АООП НОО.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3.4.3. Организация обеспечивает работникам возможность повышения профессиональной квалификации, ведения методической работы, </w:t>
      </w: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3.5. Требования к финансовым условиям.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Финансовые условия реализации АООП НОО должны</w:t>
      </w:r>
      <w:hyperlink r:id="rId36" w:anchor="block_22222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*(12)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расходами на оплату труда работников, реализующих АООП НОО;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в организации.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групп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обучающихся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3.6. Требования к материально-техническим условиям.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к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организации временного режима обучения;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техническим средствам обучения;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флеш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-тренажеров, инструментов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wiki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Организации вправе применять дистанционные образовательные технологии.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3.6.2. Пространство, в котором осуществляется образование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обучающихся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соблюдения санитарно-гигиенических норм организации образовательного процесса;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обеспечения санитарно-бытовых и социально-бытовых условий;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соблюдения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пожарной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и электробезопасности;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соблюдения требований охраны труда;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 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4. Требования к результатам освоения АООП НОО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 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4.1. Стандарт устанавливает требования к личностным,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метапредметным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и предметным результатам освоения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</w:t>
      </w: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lastRenderedPageBreak/>
        <w:t xml:space="preserve">ОВЗ разных вариантов АООП НОО, указанных в </w:t>
      </w:r>
      <w:hyperlink r:id="rId37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приложениях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r:id="rId38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приложениями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сформированность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мотивации к обучению и познанию.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4.3. </w:t>
      </w:r>
      <w:proofErr w:type="spellStart"/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Метапредметные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межпредметными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4.4. Предметные результаты связаны с овладением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Предметные результаты связаны с овладением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4.6. Итоговая оценка качества освоения </w:t>
      </w:r>
      <w:proofErr w:type="gram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обучающимися</w:t>
      </w:r>
      <w:proofErr w:type="gram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с ОВЗ АООП НОО осуществляется организацией.</w:t>
      </w:r>
    </w:p>
    <w:p w:rsidR="007851EF" w:rsidRPr="007851EF" w:rsidRDefault="007851EF" w:rsidP="0078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метапредметных</w:t>
      </w:r>
      <w:proofErr w:type="spellEnd"/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r:id="rId39" w:anchor="block_10000" w:history="1">
        <w:r w:rsidRPr="007851EF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приложениями NN 1 - 8</w:t>
        </w:r>
      </w:hyperlink>
      <w:r w:rsidRPr="007851EF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к настоящему Стандарту.</w:t>
      </w:r>
    </w:p>
    <w:p w:rsidR="00D55203" w:rsidRPr="007851EF" w:rsidRDefault="007851EF">
      <w:pPr>
        <w:rPr>
          <w:rFonts w:ascii="Times New Roman" w:hAnsi="Times New Roman" w:cs="Times New Roman"/>
          <w:sz w:val="28"/>
          <w:szCs w:val="28"/>
        </w:rPr>
      </w:pPr>
    </w:p>
    <w:sectPr w:rsidR="00D55203" w:rsidRPr="0078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EF"/>
    <w:rsid w:val="007851EF"/>
    <w:rsid w:val="00A21A28"/>
    <w:rsid w:val="00B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9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9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0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4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8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1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7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5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3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1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3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2540422/" TargetMode="External"/><Relationship Id="rId13" Type="http://schemas.openxmlformats.org/officeDocument/2006/relationships/hyperlink" Target="https://base.garant.ru/70862366/b89690251be5277812a78962f6302560/" TargetMode="External"/><Relationship Id="rId18" Type="http://schemas.openxmlformats.org/officeDocument/2006/relationships/hyperlink" Target="https://base.garant.ru/70862366/53f89421bbdaf741eb2d1ecc4ddb4c33/" TargetMode="External"/><Relationship Id="rId26" Type="http://schemas.openxmlformats.org/officeDocument/2006/relationships/hyperlink" Target="https://base.garant.ru/70862366/b89690251be5277812a78962f6302560/" TargetMode="External"/><Relationship Id="rId39" Type="http://schemas.openxmlformats.org/officeDocument/2006/relationships/hyperlink" Target="https://base.garant.ru/70862366/b89690251be5277812a78962f630256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862366/b89690251be5277812a78962f6302560/" TargetMode="External"/><Relationship Id="rId34" Type="http://schemas.openxmlformats.org/officeDocument/2006/relationships/hyperlink" Target="https://base.garant.ru/57746200/" TargetMode="External"/><Relationship Id="rId7" Type="http://schemas.openxmlformats.org/officeDocument/2006/relationships/hyperlink" Target="https://base.garant.ru/70862366/53f89421bbdaf741eb2d1ecc4ddb4c33/" TargetMode="External"/><Relationship Id="rId12" Type="http://schemas.openxmlformats.org/officeDocument/2006/relationships/hyperlink" Target="https://base.garant.ru/70862366/53f89421bbdaf741eb2d1ecc4ddb4c33/" TargetMode="External"/><Relationship Id="rId17" Type="http://schemas.openxmlformats.org/officeDocument/2006/relationships/hyperlink" Target="https://base.garant.ru/70862366/b89690251be5277812a78962f6302560/" TargetMode="External"/><Relationship Id="rId25" Type="http://schemas.openxmlformats.org/officeDocument/2006/relationships/hyperlink" Target="https://base.garant.ru/70862366/b89690251be5277812a78962f6302560/" TargetMode="External"/><Relationship Id="rId33" Type="http://schemas.openxmlformats.org/officeDocument/2006/relationships/hyperlink" Target="https://base.garant.ru/70862366/53f89421bbdaf741eb2d1ecc4ddb4c33/" TargetMode="External"/><Relationship Id="rId38" Type="http://schemas.openxmlformats.org/officeDocument/2006/relationships/hyperlink" Target="https://base.garant.ru/70862366/b89690251be5277812a78962f630256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862366/53f89421bbdaf741eb2d1ecc4ddb4c33/" TargetMode="External"/><Relationship Id="rId20" Type="http://schemas.openxmlformats.org/officeDocument/2006/relationships/hyperlink" Target="https://base.garant.ru/70862366/b89690251be5277812a78962f6302560/" TargetMode="External"/><Relationship Id="rId29" Type="http://schemas.openxmlformats.org/officeDocument/2006/relationships/hyperlink" Target="https://base.garant.ru/70862366/b89690251be5277812a78962f6302560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0103000/" TargetMode="External"/><Relationship Id="rId11" Type="http://schemas.openxmlformats.org/officeDocument/2006/relationships/hyperlink" Target="https://base.garant.ru/70862366/53f89421bbdaf741eb2d1ecc4ddb4c33/" TargetMode="External"/><Relationship Id="rId24" Type="http://schemas.openxmlformats.org/officeDocument/2006/relationships/hyperlink" Target="https://base.garant.ru/70862366/b89690251be5277812a78962f6302560/" TargetMode="External"/><Relationship Id="rId32" Type="http://schemas.openxmlformats.org/officeDocument/2006/relationships/hyperlink" Target="https://base.garant.ru/70862366/53f89421bbdaf741eb2d1ecc4ddb4c33/" TargetMode="External"/><Relationship Id="rId37" Type="http://schemas.openxmlformats.org/officeDocument/2006/relationships/hyperlink" Target="https://base.garant.ru/70862366/b89690251be5277812a78962f6302560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ase.garant.ru/70862366/" TargetMode="External"/><Relationship Id="rId15" Type="http://schemas.openxmlformats.org/officeDocument/2006/relationships/hyperlink" Target="https://base.garant.ru/70862366/53f89421bbdaf741eb2d1ecc4ddb4c33/" TargetMode="External"/><Relationship Id="rId23" Type="http://schemas.openxmlformats.org/officeDocument/2006/relationships/hyperlink" Target="https://base.garant.ru/70862366/b89690251be5277812a78962f6302560/" TargetMode="External"/><Relationship Id="rId28" Type="http://schemas.openxmlformats.org/officeDocument/2006/relationships/hyperlink" Target="https://base.garant.ru/70862366/b89690251be5277812a78962f6302560/" TargetMode="External"/><Relationship Id="rId36" Type="http://schemas.openxmlformats.org/officeDocument/2006/relationships/hyperlink" Target="https://base.garant.ru/70862366/53f89421bbdaf741eb2d1ecc4ddb4c33/" TargetMode="External"/><Relationship Id="rId10" Type="http://schemas.openxmlformats.org/officeDocument/2006/relationships/hyperlink" Target="https://base.garant.ru/2565085/" TargetMode="External"/><Relationship Id="rId19" Type="http://schemas.openxmlformats.org/officeDocument/2006/relationships/hyperlink" Target="https://base.garant.ru/70862366/53f89421bbdaf741eb2d1ecc4ddb4c33/" TargetMode="External"/><Relationship Id="rId31" Type="http://schemas.openxmlformats.org/officeDocument/2006/relationships/hyperlink" Target="https://base.garant.ru/70862366/b89690251be5277812a78962f63025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862366/53f89421bbdaf741eb2d1ecc4ddb4c33/" TargetMode="External"/><Relationship Id="rId14" Type="http://schemas.openxmlformats.org/officeDocument/2006/relationships/hyperlink" Target="https://base.garant.ru/70862366/53f89421bbdaf741eb2d1ecc4ddb4c33/" TargetMode="External"/><Relationship Id="rId22" Type="http://schemas.openxmlformats.org/officeDocument/2006/relationships/hyperlink" Target="https://base.garant.ru/70862366/b89690251be5277812a78962f6302560/" TargetMode="External"/><Relationship Id="rId27" Type="http://schemas.openxmlformats.org/officeDocument/2006/relationships/hyperlink" Target="https://base.garant.ru/70862366/b89690251be5277812a78962f6302560/" TargetMode="External"/><Relationship Id="rId30" Type="http://schemas.openxmlformats.org/officeDocument/2006/relationships/hyperlink" Target="https://base.garant.ru/70862366/53f89421bbdaf741eb2d1ecc4ddb4c33/" TargetMode="External"/><Relationship Id="rId35" Type="http://schemas.openxmlformats.org/officeDocument/2006/relationships/hyperlink" Target="https://base.garant.ru/70862366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5947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nougr</cp:lastModifiedBy>
  <cp:revision>1</cp:revision>
  <dcterms:created xsi:type="dcterms:W3CDTF">2022-12-28T07:48:00Z</dcterms:created>
  <dcterms:modified xsi:type="dcterms:W3CDTF">2022-12-28T07:49:00Z</dcterms:modified>
</cp:coreProperties>
</file>